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6EE9452" w14:textId="77777777" w:rsidR="006C03B0" w:rsidRDefault="006C03B0" w:rsidP="006C03B0"/>
    <w:p w14:paraId="19BCE4A2" w14:textId="279A8EEE" w:rsidR="006C03B0" w:rsidRPr="006C03B0" w:rsidRDefault="006C03B0" w:rsidP="006C03B0">
      <w:pPr>
        <w:jc w:val="center"/>
        <w:rPr>
          <w:rFonts w:ascii="Times New Roman" w:hAnsi="Times New Roman" w:cs="Times New Roman"/>
          <w:sz w:val="24"/>
          <w:szCs w:val="24"/>
          <w:lang w:val="es-ES"/>
        </w:rPr>
      </w:pPr>
      <w:proofErr w:type="spellStart"/>
      <w:r w:rsidRPr="006C03B0">
        <w:rPr>
          <w:rFonts w:ascii="Times New Roman" w:hAnsi="Times New Roman" w:cs="Times New Roman"/>
          <w:sz w:val="24"/>
          <w:szCs w:val="24"/>
          <w:lang w:val="es-ES"/>
        </w:rPr>
        <w:t>References</w:t>
      </w:r>
      <w:proofErr w:type="spellEnd"/>
    </w:p>
    <w:p w14:paraId="3D46BBA8" w14:textId="24435B8C" w:rsidR="006C03B0" w:rsidRPr="006C03B0" w:rsidRDefault="006C03B0" w:rsidP="006C03B0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6C03B0">
        <w:rPr>
          <w:rFonts w:ascii="Times New Roman" w:hAnsi="Times New Roman" w:cs="Times New Roman"/>
          <w:sz w:val="24"/>
          <w:szCs w:val="24"/>
          <w:lang w:val="es-ES"/>
        </w:rPr>
        <w:t xml:space="preserve">Costa, Rosalina &amp; Vieira, Carlos &amp; Vieira, Isabel. </w:t>
      </w:r>
      <w:r w:rsidRPr="006C03B0">
        <w:rPr>
          <w:rFonts w:ascii="Times New Roman" w:hAnsi="Times New Roman" w:cs="Times New Roman"/>
          <w:sz w:val="24"/>
          <w:szCs w:val="24"/>
        </w:rPr>
        <w:t xml:space="preserve">(2017). How far is too far? An analysis of students’ perceptions of the impact of distance between university and family home on academic performance. European Review </w:t>
      </w:r>
      <w:proofErr w:type="gramStart"/>
      <w:r w:rsidRPr="006C03B0">
        <w:rPr>
          <w:rFonts w:ascii="Times New Roman" w:hAnsi="Times New Roman" w:cs="Times New Roman"/>
          <w:sz w:val="24"/>
          <w:szCs w:val="24"/>
        </w:rPr>
        <w:t>Of</w:t>
      </w:r>
      <w:proofErr w:type="gramEnd"/>
      <w:r w:rsidRPr="006C03B0">
        <w:rPr>
          <w:rFonts w:ascii="Times New Roman" w:hAnsi="Times New Roman" w:cs="Times New Roman"/>
          <w:sz w:val="24"/>
          <w:szCs w:val="24"/>
        </w:rPr>
        <w:t xml:space="preserve"> Applied Sociology. 10.  10.1515/eras-2017-0007.</w:t>
      </w:r>
      <w:bookmarkStart w:id="0" w:name="_GoBack"/>
      <w:bookmarkEnd w:id="0"/>
    </w:p>
    <w:p w14:paraId="5D9A01B5" w14:textId="77777777" w:rsidR="006C03B0" w:rsidRPr="006C03B0" w:rsidRDefault="006C03B0" w:rsidP="006C03B0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6C03B0">
        <w:rPr>
          <w:rFonts w:ascii="Times New Roman" w:hAnsi="Times New Roman" w:cs="Times New Roman"/>
          <w:sz w:val="24"/>
          <w:szCs w:val="24"/>
        </w:rPr>
        <w:t>Garza, A. N., &amp; Fullerton, A. S. (2018). Staying close or going away: How distance to college impacts the educational attainment and academic performance of first-generation college students. Sociological Perspectives, 61(1), 164–185. https://doi-org.www.libproxy.wvu .</w:t>
      </w:r>
      <w:proofErr w:type="spellStart"/>
      <w:r w:rsidRPr="006C03B0">
        <w:rPr>
          <w:rFonts w:ascii="Times New Roman" w:hAnsi="Times New Roman" w:cs="Times New Roman"/>
          <w:sz w:val="24"/>
          <w:szCs w:val="24"/>
        </w:rPr>
        <w:t>edu</w:t>
      </w:r>
      <w:proofErr w:type="spellEnd"/>
      <w:r w:rsidRPr="006C03B0">
        <w:rPr>
          <w:rFonts w:ascii="Times New Roman" w:hAnsi="Times New Roman" w:cs="Times New Roman"/>
          <w:sz w:val="24"/>
          <w:szCs w:val="24"/>
        </w:rPr>
        <w:t>/10.1177/0731121417711413</w:t>
      </w:r>
    </w:p>
    <w:p w14:paraId="7840693F" w14:textId="77777777" w:rsidR="006C03B0" w:rsidRPr="006C03B0" w:rsidRDefault="006C03B0" w:rsidP="006C03B0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6C03B0">
        <w:rPr>
          <w:rFonts w:ascii="Times New Roman" w:hAnsi="Times New Roman" w:cs="Times New Roman"/>
          <w:sz w:val="24"/>
          <w:szCs w:val="24"/>
        </w:rPr>
        <w:t>Mooney, S. P., Sherman, M. F., &amp; lo Presto, C. T. (1991). Academic locus of control, self-esteem, and perceived distance from home as predictors of college adjustment. Journal of Counseling &amp; Development, 69(5), 445–448. https://doi-org.www.libproxy.wvu.edu/10.1002/j.1556-6676.1991.tb01542.x</w:t>
      </w:r>
    </w:p>
    <w:p w14:paraId="5A1296B0" w14:textId="77777777" w:rsidR="006C03B0" w:rsidRPr="006C03B0" w:rsidRDefault="006C03B0" w:rsidP="006C03B0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6C03B0">
        <w:rPr>
          <w:rFonts w:ascii="Times New Roman" w:hAnsi="Times New Roman" w:cs="Times New Roman"/>
          <w:sz w:val="24"/>
          <w:szCs w:val="24"/>
        </w:rPr>
        <w:t>Sun, J., Hagedorn, L.S., &amp; Zhang, Y. (2016). Homesickness at College: Its Impact on Academic Performance and Retention. Journal of College Student Development 57(8), 943-957. doi:10.1353/csd.2016.0092.</w:t>
      </w:r>
    </w:p>
    <w:p w14:paraId="162BC112" w14:textId="77777777" w:rsidR="006C03B0" w:rsidRPr="006C03B0" w:rsidRDefault="006C03B0" w:rsidP="006C03B0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22BB5D69" w14:textId="652722D0" w:rsidR="0047445F" w:rsidRDefault="0047445F"/>
    <w:sectPr w:rsidR="0047445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03B0"/>
    <w:rsid w:val="00100F23"/>
    <w:rsid w:val="0047445F"/>
    <w:rsid w:val="006C03B0"/>
    <w:rsid w:val="008D2F1B"/>
    <w:rsid w:val="00C30471"/>
    <w:rsid w:val="00D62E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86F420"/>
  <w15:chartTrackingRefBased/>
  <w15:docId w15:val="{302D4432-D9CE-4726-BD1E-53495EB4F7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160</Words>
  <Characters>916</Characters>
  <Application>Microsoft Office Word</Application>
  <DocSecurity>0</DocSecurity>
  <Lines>7</Lines>
  <Paragraphs>2</Paragraphs>
  <ScaleCrop>false</ScaleCrop>
  <Company/>
  <LinksUpToDate>false</LinksUpToDate>
  <CharactersWithSpaces>1074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Hailey West</dc:creator>
  <cp:keywords/>
  <dc:description/>
  <cp:lastModifiedBy>Hailey West</cp:lastModifiedBy>
  <cp:revision>1</cp:revision>
  <dcterms:created xsi:type="dcterms:W3CDTF">2020-02-18T16:56:00Z</dcterms:created>
  <dcterms:modified xsi:type="dcterms:W3CDTF">2020-02-18T16:58:00Z</dcterms:modified>
</cp:coreProperties>
</file>